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E4" w:rsidRPr="002770E4" w:rsidRDefault="002770E4" w:rsidP="002770E4">
      <w:pPr>
        <w:pStyle w:val="Standard"/>
        <w:jc w:val="left"/>
        <w:rPr>
          <w:iCs/>
        </w:rPr>
      </w:pPr>
      <w:r w:rsidRPr="002770E4">
        <w:rPr>
          <w:iCs/>
        </w:rPr>
        <w:t>Zapewniamy doskonałe warunki do nauki, zabawy i wypoczynku! Kompleks Świętokrzyska Polana to idealne miejsce na wycieczki szkolne. Obiekt gwarantuje fantastyczne zakwaterowanie w bliskim otoczeniu przyrody, co zapewnia wyjątkowy komfort. Zorganizowana tu zielona szkoła pozwoli poznać niezwykły region, jakim są Góry Świętokrzyskie. Lekcje prowadzone w bezpośrednim kontakcie z naturą na dłużej zapadają w pamięć i dają możliwość lepszego objaśnienia niektórych zjawisk oraz zagadnień. Dogodna lokalizacja na terenie Gór Świętokrzyskich pozwala także odkrywać tajemnice historii tego regionu oraz barwne dzieje okolicznych miast i miasteczek.</w:t>
      </w:r>
      <w:r w:rsidRPr="002770E4">
        <w:rPr>
          <w:iCs/>
        </w:rPr>
        <w:br/>
      </w:r>
      <w:r w:rsidRPr="002770E4">
        <w:rPr>
          <w:iCs/>
        </w:rPr>
        <w:br/>
        <w:t>Zielona szkoła to jednak nie tylko zdobywanie wiedzy! My zapewniamy także moc atrakcji, które dzieci pokochają. Wizyta w Oceanarium, odwiedziny Parku Miniatur, a także dzień spędzony w Krainie Zabawy zagwarantują odpowiednią dawkę rozrywki dla najmłodszych. W najbliższym otoczeniu Kompleksu panują także doskonałe warunki do organizacji gier i zabaw grupowych w plenerze. Organizowane tu wycieczki szkolne zapewnią niezapomniane wspomnienia wszystkim uczestnikom.</w:t>
      </w:r>
    </w:p>
    <w:p w:rsidR="00635107" w:rsidRDefault="00635107" w:rsidP="00635107">
      <w:pPr>
        <w:pStyle w:val="NormalnyWeb"/>
        <w:spacing w:before="0" w:beforeAutospacing="0" w:after="300" w:afterAutospacing="0" w:line="357" w:lineRule="atLeast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Kompleks zaprasza na pobyty dzieci w ramach Zielonej Szkoły, w cenie już od 70* zł/os/dobę.</w:t>
      </w:r>
    </w:p>
    <w:p w:rsidR="00635107" w:rsidRDefault="00635107" w:rsidP="00635107">
      <w:pPr>
        <w:pStyle w:val="NormalnyWeb"/>
        <w:spacing w:before="0" w:beforeAutospacing="0" w:after="300" w:afterAutospacing="0" w:line="357" w:lineRule="atLeast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Cena obejmuje:</w:t>
      </w:r>
    </w:p>
    <w:p w:rsidR="00635107" w:rsidRDefault="00635107" w:rsidP="00635107">
      <w:pPr>
        <w:numPr>
          <w:ilvl w:val="0"/>
          <w:numId w:val="1"/>
        </w:numPr>
        <w:spacing w:line="357" w:lineRule="atLeast"/>
        <w:ind w:left="450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Nocleg w pokojach 2,3 i 4 osobowych</w:t>
      </w:r>
    </w:p>
    <w:p w:rsidR="00635107" w:rsidRDefault="00635107" w:rsidP="00635107">
      <w:pPr>
        <w:numPr>
          <w:ilvl w:val="0"/>
          <w:numId w:val="1"/>
        </w:numPr>
        <w:spacing w:line="357" w:lineRule="atLeast"/>
        <w:ind w:left="450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Całodzienne wyżywienie (śniadanie i obiadokolacja)</w:t>
      </w:r>
    </w:p>
    <w:p w:rsidR="00635107" w:rsidRDefault="00635107" w:rsidP="00635107">
      <w:pPr>
        <w:numPr>
          <w:ilvl w:val="0"/>
          <w:numId w:val="1"/>
        </w:numPr>
        <w:spacing w:line="357" w:lineRule="atLeast"/>
        <w:ind w:left="450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Bilet wstępu do Oceanarium</w:t>
      </w:r>
    </w:p>
    <w:p w:rsidR="00635107" w:rsidRDefault="00635107" w:rsidP="00635107">
      <w:pPr>
        <w:numPr>
          <w:ilvl w:val="0"/>
          <w:numId w:val="1"/>
        </w:numPr>
        <w:spacing w:line="357" w:lineRule="atLeast"/>
        <w:ind w:left="450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Bilet wstępu do Parku Miniatur</w:t>
      </w:r>
    </w:p>
    <w:p w:rsidR="00635107" w:rsidRDefault="00635107" w:rsidP="00635107">
      <w:pPr>
        <w:numPr>
          <w:ilvl w:val="0"/>
          <w:numId w:val="1"/>
        </w:numPr>
        <w:spacing w:line="357" w:lineRule="atLeast"/>
        <w:ind w:left="450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Sale warsztatowe odpowiednio wyposażone</w:t>
      </w:r>
    </w:p>
    <w:p w:rsidR="00635107" w:rsidRDefault="00635107" w:rsidP="00635107">
      <w:pPr>
        <w:numPr>
          <w:ilvl w:val="0"/>
          <w:numId w:val="1"/>
        </w:numPr>
        <w:spacing w:line="357" w:lineRule="atLeast"/>
        <w:ind w:left="450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Ognisko z pieczeniem kiełbasek w Altanie Regionalnej</w:t>
      </w:r>
    </w:p>
    <w:p w:rsidR="00635107" w:rsidRDefault="00635107" w:rsidP="00635107">
      <w:pPr>
        <w:numPr>
          <w:ilvl w:val="0"/>
          <w:numId w:val="1"/>
        </w:numPr>
        <w:spacing w:line="357" w:lineRule="atLeast"/>
        <w:ind w:left="450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Dyskotekę na terenie Kompleksu</w:t>
      </w:r>
    </w:p>
    <w:p w:rsidR="00635107" w:rsidRDefault="00635107" w:rsidP="00635107">
      <w:pPr>
        <w:numPr>
          <w:ilvl w:val="0"/>
          <w:numId w:val="1"/>
        </w:numPr>
        <w:spacing w:line="357" w:lineRule="atLeast"/>
        <w:ind w:left="450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Plener na turnieje sportowe, podchody, czy grę w piłkę</w:t>
      </w:r>
    </w:p>
    <w:p w:rsidR="00635107" w:rsidRDefault="00635107" w:rsidP="00635107">
      <w:pPr>
        <w:pStyle w:val="NormalnyWeb"/>
        <w:spacing w:before="0" w:beforeAutospacing="0" w:after="300" w:afterAutospacing="0" w:line="357" w:lineRule="atLeast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*cena dotyczy minimum 6 noclegów</w:t>
      </w:r>
    </w:p>
    <w:p w:rsidR="002770E4" w:rsidRDefault="00635107" w:rsidP="00635107">
      <w:pPr>
        <w:pStyle w:val="NormalnyWeb"/>
        <w:spacing w:before="0" w:beforeAutospacing="0" w:after="300" w:afterAutospacing="0" w:line="357" w:lineRule="atLeast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Informacje:</w:t>
      </w:r>
    </w:p>
    <w:p w:rsidR="00635107" w:rsidRDefault="00635107" w:rsidP="00635107">
      <w:pPr>
        <w:pStyle w:val="NormalnyWeb"/>
        <w:spacing w:before="0" w:beforeAutospacing="0" w:after="300" w:afterAutospacing="0" w:line="357" w:lineRule="atLeast"/>
        <w:textAlignment w:val="baseline"/>
        <w:rPr>
          <w:rFonts w:ascii="Lato" w:hAnsi="Lato"/>
          <w:color w:val="000000"/>
          <w:sz w:val="21"/>
          <w:szCs w:val="21"/>
        </w:rPr>
      </w:pPr>
      <w:bookmarkStart w:id="0" w:name="_GoBack"/>
      <w:bookmarkEnd w:id="0"/>
      <w:r>
        <w:rPr>
          <w:rFonts w:ascii="Lato" w:hAnsi="Lato"/>
          <w:color w:val="000000"/>
          <w:sz w:val="21"/>
          <w:szCs w:val="21"/>
        </w:rPr>
        <w:t xml:space="preserve"> tel. 793 200 622</w:t>
      </w:r>
    </w:p>
    <w:p w:rsidR="00635107" w:rsidRDefault="00635107" w:rsidP="00635107">
      <w:pPr>
        <w:spacing w:line="357" w:lineRule="atLeast"/>
        <w:textAlignment w:val="baseline"/>
        <w:rPr>
          <w:rStyle w:val="Hipercze"/>
          <w:color w:val="E6AE48"/>
          <w:u w:val="none"/>
          <w:bdr w:val="none" w:sz="0" w:space="0" w:color="auto" w:frame="1"/>
        </w:rPr>
      </w:pPr>
      <w:r>
        <w:rPr>
          <w:rFonts w:ascii="Lato" w:hAnsi="Lato"/>
          <w:color w:val="000000"/>
          <w:sz w:val="21"/>
          <w:szCs w:val="21"/>
        </w:rPr>
        <w:t>e-mail:</w:t>
      </w:r>
      <w:r>
        <w:rPr>
          <w:rStyle w:val="apple-converted-space"/>
          <w:rFonts w:ascii="Lato" w:hAnsi="Lato"/>
          <w:color w:val="000000"/>
          <w:sz w:val="21"/>
          <w:szCs w:val="21"/>
        </w:rPr>
        <w:t> </w:t>
      </w:r>
      <w:hyperlink r:id="rId5" w:history="1">
        <w:r>
          <w:rPr>
            <w:rStyle w:val="Hipercze"/>
            <w:rFonts w:ascii="Lato" w:hAnsi="Lato"/>
            <w:color w:val="E6AE48"/>
            <w:sz w:val="21"/>
            <w:szCs w:val="21"/>
            <w:bdr w:val="none" w:sz="0" w:space="0" w:color="auto" w:frame="1"/>
          </w:rPr>
          <w:t>a.domagala@swietokrzyskapolana.pl</w:t>
        </w:r>
      </w:hyperlink>
    </w:p>
    <w:p w:rsidR="00635107" w:rsidRDefault="00635107" w:rsidP="00635107">
      <w:pPr>
        <w:spacing w:line="357" w:lineRule="atLeast"/>
        <w:ind w:left="450"/>
        <w:textAlignment w:val="baseline"/>
        <w:rPr>
          <w:color w:val="000000"/>
        </w:rPr>
      </w:pPr>
    </w:p>
    <w:p w:rsidR="00635107" w:rsidRDefault="00635107" w:rsidP="00635107">
      <w:pPr>
        <w:pStyle w:val="NormalnyWeb"/>
        <w:spacing w:before="0" w:beforeAutospacing="0" w:after="0" w:afterAutospacing="0" w:line="357" w:lineRule="atLeast"/>
        <w:ind w:left="450"/>
        <w:jc w:val="center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Style w:val="Pogrubienie"/>
          <w:rFonts w:ascii="Lato" w:hAnsi="Lato"/>
          <w:color w:val="000000"/>
          <w:sz w:val="21"/>
          <w:szCs w:val="21"/>
          <w:bdr w:val="none" w:sz="0" w:space="0" w:color="auto" w:frame="1"/>
        </w:rPr>
        <w:t>Cennik dla grup zorganizowanych</w:t>
      </w:r>
    </w:p>
    <w:tbl>
      <w:tblPr>
        <w:tblW w:w="9540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4956"/>
        <w:gridCol w:w="1984"/>
        <w:gridCol w:w="50"/>
      </w:tblGrid>
      <w:tr w:rsidR="00635107" w:rsidTr="00635107">
        <w:tc>
          <w:tcPr>
            <w:tcW w:w="2940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USŁUGA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SPECYFIKACJA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CENA BRUTTO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0" w:type="auto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635107" w:rsidRDefault="0063510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635107" w:rsidRDefault="0063510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635107" w:rsidRDefault="0063510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lastRenderedPageBreak/>
              <w:t>Zielona Szkoła/Obóz</w:t>
            </w:r>
            <w:r>
              <w:br/>
              <w:t>(min 6 noclegów)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nocleg w domku + wyżywienie (śniadanie, obiadokolacja)</w:t>
            </w:r>
            <w:r>
              <w:br/>
              <w:t>+ bilet wstępu do Oceaniki i Parku Miniatur GRATIS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70 zł/doba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Pobyt (2-5 noclegów)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nocleg w domku + wyżywienie (śniadanie,  obiadokolacja)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70 zł/doba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Pobyt (1 nocleg)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nocleg w domku + wyżywienie (śniadanie, obiadokolacja)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75 zł/doba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Zielona Szkoła/Obóz</w:t>
            </w:r>
            <w:r>
              <w:br/>
              <w:t>(min 6 noclegów)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nocleg w domku + wyżywienie (śniadanie, obiad + kolacja)</w:t>
            </w:r>
            <w:r>
              <w:br/>
              <w:t>+ bilet wstępu do Oceaniki i Parku Miniatur GRATIS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80 zł/doba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Pobyt (2-5 noclegów)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nocleg w domku + wyżywienie (śniadanie,  obiad, kolacja)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80 zł/doba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Pobyt (1 nocleg)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nocleg w domku + wyżywienie (śniadanie, obiad, kolacja)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85 zł/doba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Śniadanie (bez noclegu)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bufet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10 zł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Obiad (bez noclegu)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serwowane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15 zł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Obiadokolacja (bez noclegu)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serwowane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20 zł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Kolacja (bez noclegu)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bufet/serwowane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15 zł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lastRenderedPageBreak/>
              <w:t>Oceanika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Bilet wstępu do Oceanarium z przewodnikiem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21 zł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Park Miniatur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Bilet wstępu do Parku Miniatur świętokrzyskich</w:t>
            </w:r>
            <w:r>
              <w:br/>
              <w:t>z e-przewodnikiem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10 zł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Bilet Kompleks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Bilet wstępu do Oceaniki i Parku Miniatur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29 zł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Parking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Autokar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GRATIS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Ognisko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Kiełbaska, herbata, pieczywo, dodatki – bez obsługi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8zł/os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Suchy prowiant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Bułka z szynką i sałatą, mini bułeczka drożdżowa, batonik, jabłko, soczek w kartoniku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8zł/os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Kraina Zabawy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 Gigantyczne dmuchańce do skakania, karuzela, łódeczki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5zł/10zł/15zł/35zł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Park Linowy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Trasa dolna (do 7 lat) / Trasa górna (do 15lat)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10zł/15zł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  <w:tr w:rsidR="00635107" w:rsidTr="00635107">
        <w:tc>
          <w:tcPr>
            <w:tcW w:w="294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Brzozowa Zagroda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300" w:afterAutospacing="0"/>
              <w:jc w:val="center"/>
              <w:textAlignment w:val="baseline"/>
            </w:pPr>
            <w:r>
              <w:t>Króliki, świnki wietnamskie, owieczki, pawie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pStyle w:val="NormalnyWeb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Pogrubienie"/>
                <w:bdr w:val="none" w:sz="0" w:space="0" w:color="auto" w:frame="1"/>
              </w:rPr>
              <w:t>5zł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635107" w:rsidRDefault="00635107">
            <w:pPr>
              <w:jc w:val="center"/>
            </w:pPr>
            <w:r>
              <w:t> </w:t>
            </w:r>
          </w:p>
        </w:tc>
      </w:tr>
    </w:tbl>
    <w:p w:rsidR="00635107" w:rsidRDefault="00635107" w:rsidP="00635107">
      <w:pPr>
        <w:pStyle w:val="NormalnyWeb"/>
        <w:spacing w:before="0" w:beforeAutospacing="0" w:after="0" w:afterAutospacing="0" w:line="357" w:lineRule="atLeast"/>
        <w:ind w:left="450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Style w:val="Pogrubienie"/>
          <w:rFonts w:ascii="Lato" w:hAnsi="Lato"/>
          <w:color w:val="000000"/>
          <w:sz w:val="21"/>
          <w:szCs w:val="21"/>
          <w:bdr w:val="none" w:sz="0" w:space="0" w:color="auto" w:frame="1"/>
        </w:rPr>
        <w:t>Informacje dodatkowe:</w:t>
      </w:r>
    </w:p>
    <w:p w:rsidR="00635107" w:rsidRDefault="00635107" w:rsidP="00635107">
      <w:pPr>
        <w:numPr>
          <w:ilvl w:val="1"/>
          <w:numId w:val="2"/>
        </w:numPr>
        <w:spacing w:line="357" w:lineRule="atLeast"/>
        <w:ind w:left="900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1 opiekun na 15 osób pobyt i bilety wstępu oraz kawa GRATIS</w:t>
      </w:r>
    </w:p>
    <w:p w:rsidR="00635107" w:rsidRDefault="00635107" w:rsidP="00635107">
      <w:pPr>
        <w:numPr>
          <w:ilvl w:val="1"/>
          <w:numId w:val="2"/>
        </w:numPr>
        <w:spacing w:line="357" w:lineRule="atLeast"/>
        <w:ind w:left="900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Kierowca + pilot 50% zniżki na pobyt</w:t>
      </w:r>
    </w:p>
    <w:p w:rsidR="00635107" w:rsidRPr="00635107" w:rsidRDefault="00635107" w:rsidP="00635107">
      <w:pPr>
        <w:numPr>
          <w:ilvl w:val="1"/>
          <w:numId w:val="2"/>
        </w:numPr>
        <w:spacing w:line="357" w:lineRule="atLeast"/>
        <w:ind w:left="900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Komfortowo wyposażone</w:t>
      </w:r>
      <w:r w:rsidRPr="00635107">
        <w:rPr>
          <w:rFonts w:ascii="Lato" w:hAnsi="Lato"/>
          <w:color w:val="000000"/>
          <w:sz w:val="21"/>
          <w:szCs w:val="21"/>
        </w:rPr>
        <w:t xml:space="preserve"> pokoje z łazienkami</w:t>
      </w:r>
    </w:p>
    <w:p w:rsidR="00635107" w:rsidRDefault="00635107" w:rsidP="00635107">
      <w:pPr>
        <w:numPr>
          <w:ilvl w:val="1"/>
          <w:numId w:val="2"/>
        </w:numPr>
        <w:spacing w:line="357" w:lineRule="atLeast"/>
        <w:ind w:left="900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Doba rozpoczyna się o godz. 14:00 i kończy o godz. 11:00</w:t>
      </w:r>
    </w:p>
    <w:p w:rsidR="00635107" w:rsidRDefault="00635107" w:rsidP="00635107">
      <w:pPr>
        <w:rPr>
          <w:color w:val="00487E"/>
          <w:lang w:eastAsia="pl-PL"/>
        </w:rPr>
      </w:pPr>
    </w:p>
    <w:p w:rsidR="00635107" w:rsidRDefault="00635107" w:rsidP="00635107">
      <w:pPr>
        <w:rPr>
          <w:color w:val="00487E"/>
          <w:lang w:eastAsia="pl-PL"/>
        </w:rPr>
      </w:pPr>
    </w:p>
    <w:p w:rsidR="002E7394" w:rsidRPr="002E7394" w:rsidRDefault="002E7394" w:rsidP="002E739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E7394" w:rsidRPr="002E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355B2"/>
    <w:multiLevelType w:val="multilevel"/>
    <w:tmpl w:val="A67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DB6CC1"/>
    <w:multiLevelType w:val="multilevel"/>
    <w:tmpl w:val="030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94"/>
    <w:rsid w:val="000B64CB"/>
    <w:rsid w:val="002770E4"/>
    <w:rsid w:val="002E7394"/>
    <w:rsid w:val="00635107"/>
    <w:rsid w:val="009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9792E-7E50-4096-A896-BB8C654B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10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510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510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35107"/>
  </w:style>
  <w:style w:type="character" w:styleId="Pogrubienie">
    <w:name w:val="Strong"/>
    <w:basedOn w:val="Domylnaczcionkaakapitu"/>
    <w:uiPriority w:val="22"/>
    <w:qFormat/>
    <w:rsid w:val="00635107"/>
    <w:rPr>
      <w:b/>
      <w:bCs/>
    </w:rPr>
  </w:style>
  <w:style w:type="paragraph" w:customStyle="1" w:styleId="Standard">
    <w:name w:val="Standard"/>
    <w:rsid w:val="002770E4"/>
    <w:pPr>
      <w:suppressAutoHyphens/>
      <w:autoSpaceDN w:val="0"/>
      <w:spacing w:before="57" w:after="113" w:line="288" w:lineRule="auto"/>
      <w:jc w:val="both"/>
      <w:textAlignment w:val="baseline"/>
    </w:pPr>
    <w:rPr>
      <w:rFonts w:ascii="Arial Narrow" w:eastAsia="Times New Roman" w:hAnsi="Arial Narrow" w:cs="Times New Roman"/>
      <w:color w:val="000000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domagala@swietokrzyskapola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Domagała</dc:creator>
  <cp:keywords/>
  <dc:description/>
  <cp:lastModifiedBy>Agnieszka Skowerska</cp:lastModifiedBy>
  <cp:revision>3</cp:revision>
  <dcterms:created xsi:type="dcterms:W3CDTF">2016-09-13T08:36:00Z</dcterms:created>
  <dcterms:modified xsi:type="dcterms:W3CDTF">2016-09-28T14:03:00Z</dcterms:modified>
</cp:coreProperties>
</file>